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2086" w:rsidRPr="0020164B" w:rsidRDefault="001C31A7" w:rsidP="0020164B">
      <w:pPr>
        <w:spacing w:after="0" w:line="360" w:lineRule="auto"/>
        <w:rPr>
          <w:b/>
          <w:sz w:val="24"/>
          <w:szCs w:val="24"/>
        </w:rPr>
      </w:pPr>
      <w:r w:rsidRPr="0020164B">
        <w:rPr>
          <w:b/>
          <w:sz w:val="24"/>
          <w:szCs w:val="24"/>
        </w:rPr>
        <w:t>Advice</w:t>
      </w:r>
      <w:r w:rsidR="00E2769F" w:rsidRPr="0020164B">
        <w:rPr>
          <w:b/>
          <w:sz w:val="24"/>
          <w:szCs w:val="24"/>
        </w:rPr>
        <w:t xml:space="preserve"> Barney of his prospects of proving that Kaboom Ltd breached the duty of care it owed him, as any employee, to protect his physical wellbeing.  </w:t>
      </w:r>
    </w:p>
    <w:p w:rsidR="0054691B" w:rsidRPr="0020164B" w:rsidRDefault="0054691B" w:rsidP="0020164B">
      <w:pPr>
        <w:spacing w:after="0" w:line="360" w:lineRule="auto"/>
        <w:ind w:firstLine="720"/>
        <w:rPr>
          <w:sz w:val="24"/>
          <w:szCs w:val="24"/>
        </w:rPr>
      </w:pPr>
      <w:r w:rsidRPr="0020164B">
        <w:rPr>
          <w:sz w:val="24"/>
          <w:szCs w:val="24"/>
        </w:rPr>
        <w:t>A breach of Duty of care mainly comes to action when there is a fail in fulfilling's the Duty of care. When someone is injured on Duty, then some steps are followed to sustain all processes. People should always be protected in the Line of Duty. They ensure that there is an activity that is going on in any given situation. Workers at all costs matter a lot</w:t>
      </w:r>
      <w:r w:rsidR="00DB0291" w:rsidRPr="00DB0291">
        <w:t xml:space="preserve"> </w:t>
      </w:r>
      <w:r w:rsidR="00DB0291" w:rsidRPr="00DB0291">
        <w:rPr>
          <w:sz w:val="24"/>
          <w:szCs w:val="24"/>
        </w:rPr>
        <w:t>(</w:t>
      </w:r>
      <w:proofErr w:type="spellStart"/>
      <w:r w:rsidR="00DB0291" w:rsidRPr="00DB0291">
        <w:rPr>
          <w:sz w:val="24"/>
          <w:szCs w:val="24"/>
        </w:rPr>
        <w:t>Alizabeth</w:t>
      </w:r>
      <w:proofErr w:type="spellEnd"/>
      <w:r w:rsidR="00DB0291" w:rsidRPr="00DB0291">
        <w:rPr>
          <w:sz w:val="24"/>
          <w:szCs w:val="24"/>
        </w:rPr>
        <w:t xml:space="preserve"> Calder, 2019)</w:t>
      </w:r>
      <w:r w:rsidRPr="0020164B">
        <w:rPr>
          <w:sz w:val="24"/>
          <w:szCs w:val="24"/>
        </w:rPr>
        <w:t>. They are majorly protected by the worker's organization, which ensures that the people are working well under no harassment or pressure from the employees. If there is an incidence that comes in the Line of Duty, it should be considered essential and acted upon for the benefit of the company.</w:t>
      </w:r>
    </w:p>
    <w:p w:rsidR="0054691B" w:rsidRPr="0020164B" w:rsidRDefault="0054691B" w:rsidP="0020164B">
      <w:pPr>
        <w:spacing w:after="0" w:line="360" w:lineRule="auto"/>
        <w:ind w:firstLine="720"/>
        <w:rPr>
          <w:sz w:val="24"/>
          <w:szCs w:val="24"/>
        </w:rPr>
      </w:pPr>
      <w:r w:rsidRPr="0020164B">
        <w:rPr>
          <w:sz w:val="24"/>
          <w:szCs w:val="24"/>
        </w:rPr>
        <w:t>The organization's role is to make sure before any action is taken, then the first thing to be considered is the safety of the people working in a particular area. The need to keep the people protected both at the workplace and those away from work should also be considered. If the Duty of care is owed to a person and is breached in the long run, resulting in some significant damage and injury, then the person who is injured has the right to take the matter to court and sue the company for causing problems to him. The benefit that a person can get in the process is compensation for the damage caused by the company</w:t>
      </w:r>
      <w:r w:rsidR="00A11017" w:rsidRPr="00A11017">
        <w:t xml:space="preserve"> </w:t>
      </w:r>
      <w:r w:rsidR="00A11017" w:rsidRPr="00A11017">
        <w:rPr>
          <w:sz w:val="24"/>
          <w:szCs w:val="24"/>
        </w:rPr>
        <w:t>(Confederation Of Postgraduate Medical Education Councils, 2002)</w:t>
      </w:r>
      <w:r w:rsidRPr="0020164B">
        <w:rPr>
          <w:sz w:val="24"/>
          <w:szCs w:val="24"/>
        </w:rPr>
        <w:t>. This compensation is significant due to pain, injury, loss of enjoyment, and some considerable suffering. Duty of care will only fail if the company fails to take good care of the people that are working within the setting. It is the company's mandate to ensure that the needs of the people are well handled in the right way. In case of any injury, they should take up the responsibility of ensuring the injured person is well treated. If it is something serious, it should be compensated to cover for the injuries incurred in the process. Kaboom Ltd made a mistake that led to Barney's injury and thus. It is the role of Barney to make sure that they follow some steps in trying to find a solution to the damage that he got while in the Line of Duty.</w:t>
      </w:r>
    </w:p>
    <w:p w:rsidR="0054691B" w:rsidRPr="0020164B" w:rsidRDefault="0054691B" w:rsidP="0020164B">
      <w:pPr>
        <w:spacing w:after="0" w:line="360" w:lineRule="auto"/>
        <w:ind w:firstLine="720"/>
        <w:rPr>
          <w:sz w:val="24"/>
          <w:szCs w:val="24"/>
        </w:rPr>
      </w:pPr>
      <w:r w:rsidRPr="0020164B">
        <w:rPr>
          <w:sz w:val="24"/>
          <w:szCs w:val="24"/>
        </w:rPr>
        <w:t xml:space="preserve">In any given circumstance, employee safety should be well maintained in any given event; if anything is to be done, the employee's safety should be prioritized. In this case, most of the people should be alerted on the action that is to take place to avoid any such issues that </w:t>
      </w:r>
      <w:r w:rsidRPr="0020164B">
        <w:rPr>
          <w:sz w:val="24"/>
          <w:szCs w:val="24"/>
        </w:rPr>
        <w:lastRenderedPageBreak/>
        <w:t>may come after the all process. From the look of things, it is clear that the safety of the people should be maintained at all times; the person that was given the mandate to handle the issue of employee safety failed to play the role since he brought in a message that was not complete. Barney was still in the building, while the statement indicated that the building was transparent without somebody in the building.</w:t>
      </w:r>
    </w:p>
    <w:p w:rsidR="0054691B" w:rsidRPr="0020164B" w:rsidRDefault="0054691B" w:rsidP="0020164B">
      <w:pPr>
        <w:spacing w:after="0" w:line="360" w:lineRule="auto"/>
        <w:ind w:firstLine="720"/>
        <w:rPr>
          <w:sz w:val="24"/>
          <w:szCs w:val="24"/>
        </w:rPr>
      </w:pPr>
      <w:r w:rsidRPr="0020164B">
        <w:rPr>
          <w:sz w:val="24"/>
          <w:szCs w:val="24"/>
        </w:rPr>
        <w:t>Kaboom Ltd didn't follow all the needed steps to solve the issue that was at hand. Instead of giving an alarm, the company went ahead and destroyed the building without caring for the safety of those who were still in the compound. The estimated distance was 300 meters, but it is clear that Barney had not yet accomplished that distance, and thus the injury followed. In trying to prove that Kaboom Ltd breached the duty of care, Barney's advice should closely look into I trying to claim for what rightfully belongs to him.</w:t>
      </w:r>
    </w:p>
    <w:p w:rsidR="0054691B" w:rsidRPr="0020164B" w:rsidRDefault="0054691B" w:rsidP="0020164B">
      <w:pPr>
        <w:spacing w:after="0" w:line="360" w:lineRule="auto"/>
        <w:ind w:firstLine="720"/>
        <w:rPr>
          <w:sz w:val="24"/>
          <w:szCs w:val="24"/>
        </w:rPr>
      </w:pPr>
      <w:r w:rsidRPr="0020164B">
        <w:rPr>
          <w:sz w:val="24"/>
          <w:szCs w:val="24"/>
        </w:rPr>
        <w:t>First, it should be understood if there is any hostility between Barney and Perry. This is one way of justifying if there was something that was cooking up between the two employees. In conducting the duties, many things are followed, and Perry failed in one of his assigned obligations. If there is something profound between the two, then it is clear that it could cause all the issues that occurred to Barney. Perry didn’t finish the search in the building well; if he could have done the job well, it is evident that he could note that Barney was still in the building, and the process could be delayed a bit until Barney comes out of the building. What could have led Perry note to search for all the buildings not yet known. Barney should take up making inquiries if Perry entirely did the job that Mr. Slate assigned him. It is also the responsibility of Barney to question all actions and what led to him forgetting as one of the members who were not among the people outside the building.</w:t>
      </w:r>
    </w:p>
    <w:p w:rsidR="0054691B" w:rsidRPr="0020164B" w:rsidRDefault="0054691B" w:rsidP="0020164B">
      <w:pPr>
        <w:spacing w:after="0" w:line="360" w:lineRule="auto"/>
        <w:ind w:firstLine="720"/>
        <w:rPr>
          <w:sz w:val="24"/>
          <w:szCs w:val="24"/>
        </w:rPr>
      </w:pPr>
      <w:r w:rsidRPr="0020164B">
        <w:rPr>
          <w:sz w:val="24"/>
          <w:szCs w:val="24"/>
        </w:rPr>
        <w:t>Also, it is ignorance that led to the injury of Barney, the alarm that was supposed to indicate the start of the action didn’t happen. They just started the all process without any alarm. If there could be an alarm, it is clear that Barney could have known how to help himself out of the situation before things get worse. The person responsible for the alarm should also be questioned why he didn’t take the step to indicate that the building was now being destroyed. This indication could have avoided so much issue for both Barney and Fred, who were the victim in the process.</w:t>
      </w:r>
    </w:p>
    <w:p w:rsidR="0054691B" w:rsidRPr="0020164B" w:rsidRDefault="0054691B" w:rsidP="0020164B">
      <w:pPr>
        <w:spacing w:after="0" w:line="360" w:lineRule="auto"/>
        <w:ind w:firstLine="720"/>
        <w:rPr>
          <w:sz w:val="24"/>
          <w:szCs w:val="24"/>
        </w:rPr>
      </w:pPr>
      <w:r w:rsidRPr="0020164B">
        <w:rPr>
          <w:sz w:val="24"/>
          <w:szCs w:val="24"/>
        </w:rPr>
        <w:lastRenderedPageBreak/>
        <w:t>Also, before questioning all the above, Barney should come up with a good explanation of what delayed him in the building, yet he knew the time set for destruction. All the employees were well knowledgeable of the time that the building was to be destroyed. If the reason is valid, then Barney should take up claiming compensation for the injury caused in the process. The reason given should be a good reason to convince the people how they should take action from that place.</w:t>
      </w:r>
    </w:p>
    <w:p w:rsidR="00730527" w:rsidRPr="0020164B" w:rsidRDefault="00730527" w:rsidP="0020164B">
      <w:pPr>
        <w:spacing w:after="0" w:line="360" w:lineRule="auto"/>
        <w:ind w:firstLine="720"/>
        <w:rPr>
          <w:sz w:val="24"/>
          <w:szCs w:val="24"/>
        </w:rPr>
      </w:pPr>
      <w:r w:rsidRPr="0020164B">
        <w:rPr>
          <w:sz w:val="24"/>
          <w:szCs w:val="24"/>
        </w:rPr>
        <w:t>Also, Kaboom Ltd has some questions that they should answer; they should have set the safety cordon that should be around 350m, but it is clear that they didn't put that distance and thus led to the injury of the people, both Barney and Fred. Before any severe demolition of big property happens, the company should make sure that they considered any possibility of injury to the people before starting the destruction process. The safety of the people is a guarantee. It is not to be negotiated; by the way the company acted, it is clear that it worked as unprofessional in the demolition process</w:t>
      </w:r>
      <w:r w:rsidR="00F5011F" w:rsidRPr="00F5011F">
        <w:t xml:space="preserve"> </w:t>
      </w:r>
      <w:r w:rsidR="00F5011F" w:rsidRPr="00F5011F">
        <w:rPr>
          <w:sz w:val="24"/>
          <w:szCs w:val="24"/>
        </w:rPr>
        <w:t>(Hood et al., 2017)</w:t>
      </w:r>
      <w:r w:rsidRPr="0020164B">
        <w:rPr>
          <w:sz w:val="24"/>
          <w:szCs w:val="24"/>
        </w:rPr>
        <w:t>. Many things were left hanging, which led to people suffering in return. As a company that is well known for demolition, they could have taken the action of checking around for any possible injuries that could arise in the process and come up with safety measures that could protect the people before the start of all the operation.</w:t>
      </w:r>
    </w:p>
    <w:p w:rsidR="00730527" w:rsidRPr="0020164B" w:rsidRDefault="00730527" w:rsidP="0020164B">
      <w:pPr>
        <w:spacing w:after="0" w:line="360" w:lineRule="auto"/>
        <w:ind w:firstLine="720"/>
        <w:rPr>
          <w:sz w:val="24"/>
          <w:szCs w:val="24"/>
        </w:rPr>
      </w:pPr>
      <w:r w:rsidRPr="0020164B">
        <w:rPr>
          <w:sz w:val="24"/>
          <w:szCs w:val="24"/>
        </w:rPr>
        <w:t>It is also clear that Barney should know that someone with no experience in doing that was handled by the explosive. Wilma is a news reporter, and the fact that he was given the duty of pressing the button without confirming is something that should be questioned. The company should always assign a person to press the explosive. They have good timing, and they will raise the alarm before letting it go blast. Each individual has the role to play in any given circumstance and mainly in this case. If it was a person with knowledge of how it works, then it is clear that the hooter could have alerted the people that things were about to go down and find ways to help themselves in the whole scenario.</w:t>
      </w:r>
    </w:p>
    <w:p w:rsidR="00DB0291" w:rsidRDefault="00730527" w:rsidP="0020164B">
      <w:pPr>
        <w:spacing w:after="0" w:line="360" w:lineRule="auto"/>
        <w:ind w:firstLine="720"/>
        <w:rPr>
          <w:sz w:val="24"/>
          <w:szCs w:val="24"/>
        </w:rPr>
      </w:pPr>
      <w:r w:rsidRPr="0020164B">
        <w:rPr>
          <w:sz w:val="24"/>
          <w:szCs w:val="24"/>
        </w:rPr>
        <w:t xml:space="preserve">Another critical piece of advice to Barney is that he should make sure that he questions the company why they did not take up assigning two people to confirm if the building was fully evacuated before the process starts. Two people ensuring that the place was clear is the best way to avoid all this process, and they could check everything before the demolition process. It </w:t>
      </w:r>
      <w:r w:rsidRPr="0020164B">
        <w:rPr>
          <w:sz w:val="24"/>
          <w:szCs w:val="24"/>
        </w:rPr>
        <w:lastRenderedPageBreak/>
        <w:t>is also clear that the company was all about making themselves famous by presenting themselves on television, and this led to the failure of the all process. The company could have taken time to confirm everything before setting time for the demolition of the building. It is clear that the company was only after being known by the people but didn't consider the individuals' health and safety</w:t>
      </w:r>
      <w:r w:rsidR="00DB0291" w:rsidRPr="00DB0291">
        <w:t xml:space="preserve"> </w:t>
      </w:r>
      <w:r w:rsidR="00DB0291" w:rsidRPr="00DB0291">
        <w:rPr>
          <w:sz w:val="24"/>
          <w:szCs w:val="24"/>
        </w:rPr>
        <w:t xml:space="preserve">(Andrea De </w:t>
      </w:r>
      <w:proofErr w:type="spellStart"/>
      <w:r w:rsidR="00DB0291" w:rsidRPr="00DB0291">
        <w:rPr>
          <w:sz w:val="24"/>
          <w:szCs w:val="24"/>
        </w:rPr>
        <w:t>Guttry</w:t>
      </w:r>
      <w:proofErr w:type="spellEnd"/>
      <w:r w:rsidR="00DB0291" w:rsidRPr="00DB0291">
        <w:rPr>
          <w:sz w:val="24"/>
          <w:szCs w:val="24"/>
        </w:rPr>
        <w:t xml:space="preserve"> et al., 2018)</w:t>
      </w:r>
      <w:r w:rsidRPr="0020164B">
        <w:rPr>
          <w:sz w:val="24"/>
          <w:szCs w:val="24"/>
        </w:rPr>
        <w:t>. The news could have waited, and safety confirmed first. Rushing with time in most of the cases led to the incomplete process, in the long run, led to circumstances that are always negative</w:t>
      </w:r>
      <w:r w:rsidR="00A11017" w:rsidRPr="00A11017">
        <w:t xml:space="preserve"> </w:t>
      </w:r>
      <w:r w:rsidR="00A11017" w:rsidRPr="00A11017">
        <w:rPr>
          <w:sz w:val="24"/>
          <w:szCs w:val="24"/>
        </w:rPr>
        <w:t>(United States. Congress. House. Committee On Government Reform, 2003)</w:t>
      </w:r>
      <w:r w:rsidRPr="0020164B">
        <w:rPr>
          <w:sz w:val="24"/>
          <w:szCs w:val="24"/>
        </w:rPr>
        <w:t>. Everything needs good planning before they happen, and this is clear that Kaboom Ltd failed to make their plan well, which led to people suffering in the process, including Barney.</w:t>
      </w:r>
    </w:p>
    <w:p w:rsidR="00DB0291" w:rsidRDefault="00DB0291">
      <w:pPr>
        <w:rPr>
          <w:sz w:val="24"/>
          <w:szCs w:val="24"/>
        </w:rPr>
      </w:pPr>
      <w:r>
        <w:rPr>
          <w:sz w:val="24"/>
          <w:szCs w:val="24"/>
        </w:rPr>
        <w:br w:type="page"/>
      </w:r>
    </w:p>
    <w:p w:rsidR="00730527" w:rsidRDefault="00DB0291" w:rsidP="00F5011F">
      <w:pPr>
        <w:spacing w:after="0" w:line="360" w:lineRule="auto"/>
        <w:ind w:left="720" w:hanging="720"/>
        <w:jc w:val="center"/>
        <w:rPr>
          <w:sz w:val="24"/>
          <w:szCs w:val="24"/>
        </w:rPr>
      </w:pPr>
      <w:r>
        <w:rPr>
          <w:sz w:val="24"/>
          <w:szCs w:val="24"/>
        </w:rPr>
        <w:lastRenderedPageBreak/>
        <w:t>References</w:t>
      </w:r>
    </w:p>
    <w:p w:rsidR="00F5011F" w:rsidRPr="0020164B" w:rsidRDefault="00F5011F" w:rsidP="00F5011F">
      <w:pPr>
        <w:spacing w:after="0" w:line="360" w:lineRule="auto"/>
        <w:ind w:left="720" w:hanging="720"/>
        <w:rPr>
          <w:sz w:val="24"/>
          <w:szCs w:val="24"/>
        </w:rPr>
      </w:pPr>
      <w:proofErr w:type="spellStart"/>
      <w:r w:rsidRPr="00DB0291">
        <w:rPr>
          <w:sz w:val="24"/>
          <w:szCs w:val="24"/>
        </w:rPr>
        <w:t>Alizabeth</w:t>
      </w:r>
      <w:proofErr w:type="spellEnd"/>
      <w:r w:rsidRPr="00DB0291">
        <w:rPr>
          <w:sz w:val="24"/>
          <w:szCs w:val="24"/>
        </w:rPr>
        <w:t xml:space="preserve"> Calder. (2019). Duty of care : an executive’s guide for corporate boards in the digital era. John Wiley &amp; Sons, Inc.</w:t>
      </w:r>
    </w:p>
    <w:p w:rsidR="00F5011F" w:rsidRDefault="00F5011F" w:rsidP="00F5011F">
      <w:pPr>
        <w:spacing w:after="0" w:line="360" w:lineRule="auto"/>
        <w:ind w:left="720" w:hanging="720"/>
        <w:rPr>
          <w:sz w:val="24"/>
          <w:szCs w:val="24"/>
        </w:rPr>
      </w:pPr>
      <w:r w:rsidRPr="00A11017">
        <w:rPr>
          <w:sz w:val="24"/>
          <w:szCs w:val="24"/>
        </w:rPr>
        <w:t xml:space="preserve">Andrea De </w:t>
      </w:r>
      <w:proofErr w:type="spellStart"/>
      <w:r w:rsidRPr="00A11017">
        <w:rPr>
          <w:sz w:val="24"/>
          <w:szCs w:val="24"/>
        </w:rPr>
        <w:t>Guttry</w:t>
      </w:r>
      <w:proofErr w:type="spellEnd"/>
      <w:r w:rsidRPr="00A11017">
        <w:rPr>
          <w:sz w:val="24"/>
          <w:szCs w:val="24"/>
        </w:rPr>
        <w:t xml:space="preserve">, </w:t>
      </w:r>
      <w:proofErr w:type="spellStart"/>
      <w:r w:rsidRPr="00A11017">
        <w:rPr>
          <w:sz w:val="24"/>
          <w:szCs w:val="24"/>
        </w:rPr>
        <w:t>Frulli</w:t>
      </w:r>
      <w:proofErr w:type="spellEnd"/>
      <w:r w:rsidRPr="00A11017">
        <w:rPr>
          <w:sz w:val="24"/>
          <w:szCs w:val="24"/>
        </w:rPr>
        <w:t xml:space="preserve">, M., </w:t>
      </w:r>
      <w:proofErr w:type="spellStart"/>
      <w:r w:rsidRPr="00A11017">
        <w:rPr>
          <w:sz w:val="24"/>
          <w:szCs w:val="24"/>
        </w:rPr>
        <w:t>Edoardo</w:t>
      </w:r>
      <w:proofErr w:type="spellEnd"/>
      <w:r w:rsidRPr="00A11017">
        <w:rPr>
          <w:sz w:val="24"/>
          <w:szCs w:val="24"/>
        </w:rPr>
        <w:t xml:space="preserve"> </w:t>
      </w:r>
      <w:proofErr w:type="spellStart"/>
      <w:r w:rsidRPr="00A11017">
        <w:rPr>
          <w:sz w:val="24"/>
          <w:szCs w:val="24"/>
        </w:rPr>
        <w:t>Greppi</w:t>
      </w:r>
      <w:proofErr w:type="spellEnd"/>
      <w:r w:rsidRPr="00A11017">
        <w:rPr>
          <w:sz w:val="24"/>
          <w:szCs w:val="24"/>
        </w:rPr>
        <w:t xml:space="preserve">, Chiara </w:t>
      </w:r>
      <w:proofErr w:type="spellStart"/>
      <w:r w:rsidRPr="00A11017">
        <w:rPr>
          <w:sz w:val="24"/>
          <w:szCs w:val="24"/>
        </w:rPr>
        <w:t>Macchi</w:t>
      </w:r>
      <w:proofErr w:type="spellEnd"/>
      <w:r w:rsidRPr="00A11017">
        <w:rPr>
          <w:sz w:val="24"/>
          <w:szCs w:val="24"/>
        </w:rPr>
        <w:t xml:space="preserve">, &amp; Jean-Pierre </w:t>
      </w:r>
      <w:proofErr w:type="spellStart"/>
      <w:r w:rsidRPr="00A11017">
        <w:rPr>
          <w:sz w:val="24"/>
          <w:szCs w:val="24"/>
        </w:rPr>
        <w:t>Lacroix</w:t>
      </w:r>
      <w:proofErr w:type="spellEnd"/>
      <w:r w:rsidRPr="00A11017">
        <w:rPr>
          <w:sz w:val="24"/>
          <w:szCs w:val="24"/>
        </w:rPr>
        <w:t>. (2018). The duty of care of international organizations towards their civilian personnel : legal obligations and implementation challenges. Asser Press, [Berlin.</w:t>
      </w:r>
    </w:p>
    <w:p w:rsidR="00F5011F" w:rsidRDefault="00F5011F" w:rsidP="00F5011F">
      <w:pPr>
        <w:spacing w:after="0" w:line="360" w:lineRule="auto"/>
        <w:ind w:left="720" w:hanging="720"/>
        <w:rPr>
          <w:sz w:val="24"/>
          <w:szCs w:val="24"/>
        </w:rPr>
      </w:pPr>
      <w:r w:rsidRPr="00A11017">
        <w:rPr>
          <w:sz w:val="24"/>
          <w:szCs w:val="24"/>
        </w:rPr>
        <w:t>Confederation Of Postgraduate Medical Education Councils. (2002). The student and junior doctor in distress - “our duty of care” proceedings of a conference of the Confederation of Postgraduate Medical Education Councils, 19-20 July 2001. Sydney.</w:t>
      </w:r>
    </w:p>
    <w:p w:rsidR="00F5011F" w:rsidRPr="0020164B" w:rsidRDefault="00F5011F" w:rsidP="00F5011F">
      <w:pPr>
        <w:spacing w:after="0" w:line="360" w:lineRule="auto"/>
        <w:ind w:left="720" w:hanging="720"/>
        <w:rPr>
          <w:sz w:val="24"/>
          <w:szCs w:val="24"/>
        </w:rPr>
      </w:pPr>
      <w:r w:rsidRPr="00F5011F">
        <w:rPr>
          <w:sz w:val="24"/>
          <w:szCs w:val="24"/>
        </w:rPr>
        <w:t>Hood, J. B., Hardy, B. A., &amp; Lewis, H. S. (2017). Workers’ compensation and employee protection laws in a nutshell. West Academic Publishing.</w:t>
      </w:r>
    </w:p>
    <w:p w:rsidR="00F5011F" w:rsidRDefault="00F5011F" w:rsidP="00F5011F">
      <w:pPr>
        <w:spacing w:after="0" w:line="360" w:lineRule="auto"/>
        <w:ind w:left="720" w:hanging="720"/>
        <w:rPr>
          <w:sz w:val="24"/>
          <w:szCs w:val="24"/>
        </w:rPr>
      </w:pPr>
      <w:r w:rsidRPr="00F5011F">
        <w:rPr>
          <w:sz w:val="24"/>
          <w:szCs w:val="24"/>
        </w:rPr>
        <w:t>United States. Congress. House. Committee On Government Reform. (2003). The continuing oversight of the National Vaccine Injury Compensation Program : hearing before the Committee on Government Reform, House of Representatives, One Hundred Seventh Congress, second session, September 18, 2002. U.S. G.P.O.</w:t>
      </w:r>
    </w:p>
    <w:sectPr w:rsidR="00F501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3270" w:rsidRDefault="00CA3270" w:rsidP="0020164B">
      <w:pPr>
        <w:spacing w:after="0" w:line="240" w:lineRule="auto"/>
      </w:pPr>
      <w:r>
        <w:separator/>
      </w:r>
    </w:p>
  </w:endnote>
  <w:endnote w:type="continuationSeparator" w:id="0">
    <w:p w:rsidR="00CA3270" w:rsidRDefault="00CA3270" w:rsidP="0020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14E9" w:rsidRDefault="00C614E9">
    <w:pPr>
      <w:pStyle w:val="Footer"/>
    </w:pPr>
    <w:r>
      <w:tab/>
    </w:r>
    <w:r>
      <w:tab/>
    </w:r>
    <w:r>
      <w:fldChar w:fldCharType="begin"/>
    </w:r>
    <w:r>
      <w:instrText xml:space="preserve"> PAGE   \* MERGEFORMAT </w:instrText>
    </w:r>
    <w:r>
      <w:fldChar w:fldCharType="separate"/>
    </w:r>
    <w:r w:rsidR="00F5011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3270" w:rsidRDefault="00CA3270" w:rsidP="0020164B">
      <w:pPr>
        <w:spacing w:after="0" w:line="240" w:lineRule="auto"/>
      </w:pPr>
      <w:r>
        <w:separator/>
      </w:r>
    </w:p>
  </w:footnote>
  <w:footnote w:type="continuationSeparator" w:id="0">
    <w:p w:rsidR="00CA3270" w:rsidRDefault="00CA3270" w:rsidP="00201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56A5C"/>
    <w:multiLevelType w:val="hybridMultilevel"/>
    <w:tmpl w:val="2AF8B8A4"/>
    <w:lvl w:ilvl="0" w:tplc="BB426B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69F"/>
    <w:rsid w:val="001233E9"/>
    <w:rsid w:val="001C31A7"/>
    <w:rsid w:val="001F60B7"/>
    <w:rsid w:val="0020164B"/>
    <w:rsid w:val="0054691B"/>
    <w:rsid w:val="00547606"/>
    <w:rsid w:val="006412A2"/>
    <w:rsid w:val="00730527"/>
    <w:rsid w:val="007F54FD"/>
    <w:rsid w:val="00957331"/>
    <w:rsid w:val="00A11017"/>
    <w:rsid w:val="00C614E9"/>
    <w:rsid w:val="00C85C4C"/>
    <w:rsid w:val="00C96DB3"/>
    <w:rsid w:val="00CA3270"/>
    <w:rsid w:val="00D40F98"/>
    <w:rsid w:val="00DB0291"/>
    <w:rsid w:val="00E2769F"/>
    <w:rsid w:val="00F5011F"/>
    <w:rsid w:val="00F7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623DC-1B89-49E8-8E3A-F51502ED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9F"/>
    <w:pPr>
      <w:ind w:left="720"/>
      <w:contextualSpacing/>
    </w:pPr>
  </w:style>
  <w:style w:type="paragraph" w:styleId="Header">
    <w:name w:val="header"/>
    <w:basedOn w:val="Normal"/>
    <w:link w:val="HeaderChar"/>
    <w:uiPriority w:val="99"/>
    <w:unhideWhenUsed/>
    <w:rsid w:val="0020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64B"/>
  </w:style>
  <w:style w:type="paragraph" w:styleId="Footer">
    <w:name w:val="footer"/>
    <w:basedOn w:val="Normal"/>
    <w:link w:val="FooterChar"/>
    <w:uiPriority w:val="99"/>
    <w:unhideWhenUsed/>
    <w:rsid w:val="0020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254716226303</cp:lastModifiedBy>
  <cp:revision>2</cp:revision>
  <dcterms:created xsi:type="dcterms:W3CDTF">2021-05-08T14:12:00Z</dcterms:created>
  <dcterms:modified xsi:type="dcterms:W3CDTF">2021-05-08T14:12:00Z</dcterms:modified>
</cp:coreProperties>
</file>